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3FF2" w14:textId="59DDD9A0" w:rsidR="00397571" w:rsidRDefault="00361D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 matériel, stage aquarelle Anne Baron</w:t>
      </w:r>
    </w:p>
    <w:p w14:paraId="5BF9DA7A" w14:textId="08A63A3D" w:rsidR="00361D50" w:rsidRPr="007115C1" w:rsidRDefault="00361D50" w:rsidP="00361D50">
      <w:pPr>
        <w:jc w:val="both"/>
        <w:rPr>
          <w:b/>
          <w:bCs/>
          <w:sz w:val="24"/>
          <w:szCs w:val="24"/>
        </w:rPr>
      </w:pPr>
      <w:r w:rsidRPr="007115C1">
        <w:rPr>
          <w:b/>
          <w:bCs/>
          <w:sz w:val="24"/>
          <w:szCs w:val="24"/>
        </w:rPr>
        <w:t xml:space="preserve">Couleurs aquarelle (en </w:t>
      </w:r>
      <w:r w:rsidR="00B61C3F" w:rsidRPr="007115C1">
        <w:rPr>
          <w:b/>
          <w:bCs/>
          <w:sz w:val="24"/>
          <w:szCs w:val="24"/>
        </w:rPr>
        <w:t>tube)</w:t>
      </w:r>
    </w:p>
    <w:p w14:paraId="76CDE2E3" w14:textId="2F326CD8" w:rsidR="00361D50" w:rsidRPr="007115C1" w:rsidRDefault="00361D50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Jaune </w:t>
      </w:r>
      <w:proofErr w:type="spellStart"/>
      <w:proofErr w:type="gramStart"/>
      <w:r w:rsidRPr="007115C1">
        <w:rPr>
          <w:sz w:val="24"/>
          <w:szCs w:val="24"/>
        </w:rPr>
        <w:t>auréoline</w:t>
      </w:r>
      <w:proofErr w:type="spellEnd"/>
      <w:r w:rsidRPr="007115C1">
        <w:rPr>
          <w:sz w:val="24"/>
          <w:szCs w:val="24"/>
        </w:rPr>
        <w:t xml:space="preserve"> ,</w:t>
      </w:r>
      <w:proofErr w:type="gramEnd"/>
      <w:r w:rsidRPr="007115C1">
        <w:rPr>
          <w:sz w:val="24"/>
          <w:szCs w:val="24"/>
        </w:rPr>
        <w:t xml:space="preserve"> or quinacridone , orange transparent </w:t>
      </w:r>
    </w:p>
    <w:p w14:paraId="0C82A6DF" w14:textId="3AE8F217" w:rsidR="00361D50" w:rsidRPr="007115C1" w:rsidRDefault="00361D50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>Terre de sienne brûlée (</w:t>
      </w:r>
      <w:proofErr w:type="spellStart"/>
      <w:r w:rsidRPr="007115C1">
        <w:rPr>
          <w:sz w:val="24"/>
          <w:szCs w:val="24"/>
        </w:rPr>
        <w:t>winsor</w:t>
      </w:r>
      <w:proofErr w:type="spellEnd"/>
      <w:r w:rsidRPr="007115C1">
        <w:rPr>
          <w:sz w:val="24"/>
          <w:szCs w:val="24"/>
        </w:rPr>
        <w:t xml:space="preserve"> et newton), terre d’ombre naturelle, brun Van Dick, noir de mars</w:t>
      </w:r>
    </w:p>
    <w:p w14:paraId="159C1F58" w14:textId="16189CEC" w:rsidR="00361D50" w:rsidRPr="007115C1" w:rsidRDefault="00361D50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Rose </w:t>
      </w:r>
      <w:r w:rsidR="00B61C3F" w:rsidRPr="007115C1">
        <w:rPr>
          <w:sz w:val="24"/>
          <w:szCs w:val="24"/>
        </w:rPr>
        <w:t>permanent,</w:t>
      </w:r>
      <w:r w:rsidRPr="007115C1">
        <w:rPr>
          <w:sz w:val="24"/>
          <w:szCs w:val="24"/>
        </w:rPr>
        <w:t xml:space="preserve"> rouge écarlate de cadmium, garance brune </w:t>
      </w:r>
    </w:p>
    <w:p w14:paraId="51A991C0" w14:textId="77F1898B" w:rsidR="00361D50" w:rsidRPr="007115C1" w:rsidRDefault="00361D50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Bleu outremer, bleu cobalt, bleu </w:t>
      </w:r>
      <w:proofErr w:type="spellStart"/>
      <w:r w:rsidRPr="007115C1">
        <w:rPr>
          <w:sz w:val="24"/>
          <w:szCs w:val="24"/>
        </w:rPr>
        <w:t>winsor</w:t>
      </w:r>
      <w:proofErr w:type="spellEnd"/>
      <w:r w:rsidRPr="007115C1">
        <w:rPr>
          <w:sz w:val="24"/>
          <w:szCs w:val="24"/>
        </w:rPr>
        <w:t xml:space="preserve"> nuance verte, turquoise de cobalt clair</w:t>
      </w:r>
      <w:r w:rsidR="00B61C3F" w:rsidRPr="007115C1">
        <w:rPr>
          <w:sz w:val="24"/>
          <w:szCs w:val="24"/>
        </w:rPr>
        <w:t xml:space="preserve">, indigo </w:t>
      </w:r>
    </w:p>
    <w:p w14:paraId="0D932797" w14:textId="755372F6" w:rsidR="00361D50" w:rsidRPr="007115C1" w:rsidRDefault="00361D50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Violet outremer, magenta </w:t>
      </w:r>
      <w:proofErr w:type="gramStart"/>
      <w:r w:rsidRPr="007115C1">
        <w:rPr>
          <w:sz w:val="24"/>
          <w:szCs w:val="24"/>
        </w:rPr>
        <w:t xml:space="preserve">( </w:t>
      </w:r>
      <w:proofErr w:type="spellStart"/>
      <w:r w:rsidRPr="007115C1">
        <w:rPr>
          <w:sz w:val="24"/>
          <w:szCs w:val="24"/>
        </w:rPr>
        <w:t>Blockx</w:t>
      </w:r>
      <w:proofErr w:type="spellEnd"/>
      <w:proofErr w:type="gramEnd"/>
      <w:r w:rsidRPr="007115C1">
        <w:rPr>
          <w:sz w:val="24"/>
          <w:szCs w:val="24"/>
        </w:rPr>
        <w:t>)</w:t>
      </w:r>
    </w:p>
    <w:p w14:paraId="1D6E36A3" w14:textId="608DE44C" w:rsidR="00361D50" w:rsidRPr="007115C1" w:rsidRDefault="00361D50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Vert de vessie, vert de mai </w:t>
      </w:r>
      <w:proofErr w:type="gramStart"/>
      <w:r w:rsidRPr="007115C1">
        <w:rPr>
          <w:sz w:val="24"/>
          <w:szCs w:val="24"/>
        </w:rPr>
        <w:t xml:space="preserve">( </w:t>
      </w:r>
      <w:proofErr w:type="spellStart"/>
      <w:r w:rsidRPr="007115C1">
        <w:rPr>
          <w:sz w:val="24"/>
          <w:szCs w:val="24"/>
        </w:rPr>
        <w:t>Schmincke</w:t>
      </w:r>
      <w:proofErr w:type="spellEnd"/>
      <w:proofErr w:type="gramEnd"/>
      <w:r w:rsidRPr="007115C1">
        <w:rPr>
          <w:sz w:val="24"/>
          <w:szCs w:val="24"/>
        </w:rPr>
        <w:t xml:space="preserve">), vert anglais foncé ( </w:t>
      </w:r>
      <w:proofErr w:type="spellStart"/>
      <w:r w:rsidRPr="007115C1">
        <w:rPr>
          <w:sz w:val="24"/>
          <w:szCs w:val="24"/>
        </w:rPr>
        <w:t>Sennelier</w:t>
      </w:r>
      <w:proofErr w:type="spellEnd"/>
      <w:r w:rsidRPr="007115C1">
        <w:rPr>
          <w:sz w:val="24"/>
          <w:szCs w:val="24"/>
        </w:rPr>
        <w:t>)</w:t>
      </w:r>
    </w:p>
    <w:p w14:paraId="3E7C2681" w14:textId="740C5375" w:rsidR="00B61C3F" w:rsidRPr="007115C1" w:rsidRDefault="00B61C3F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Ces couleurs correspondent à la gamme que j’utilise le plus souvent, mais cette liste est une indication, les deux couleurs vraiment indispensables sont le bleu outremer et le noir de mars </w:t>
      </w:r>
      <w:proofErr w:type="gramStart"/>
      <w:r w:rsidRPr="007115C1">
        <w:rPr>
          <w:sz w:val="24"/>
          <w:szCs w:val="24"/>
        </w:rPr>
        <w:t xml:space="preserve">( </w:t>
      </w:r>
      <w:proofErr w:type="spellStart"/>
      <w:r w:rsidRPr="007115C1">
        <w:rPr>
          <w:sz w:val="24"/>
          <w:szCs w:val="24"/>
        </w:rPr>
        <w:t>winsor</w:t>
      </w:r>
      <w:proofErr w:type="spellEnd"/>
      <w:proofErr w:type="gramEnd"/>
      <w:r w:rsidRPr="007115C1">
        <w:rPr>
          <w:sz w:val="24"/>
          <w:szCs w:val="24"/>
        </w:rPr>
        <w:t xml:space="preserve"> et newton)</w:t>
      </w:r>
      <w:r w:rsidR="00383021" w:rsidRPr="007115C1">
        <w:rPr>
          <w:sz w:val="24"/>
          <w:szCs w:val="24"/>
        </w:rPr>
        <w:t xml:space="preserve"> ou </w:t>
      </w:r>
      <w:proofErr w:type="spellStart"/>
      <w:r w:rsidR="00383021" w:rsidRPr="007115C1">
        <w:rPr>
          <w:sz w:val="24"/>
          <w:szCs w:val="24"/>
        </w:rPr>
        <w:t>lunar</w:t>
      </w:r>
      <w:proofErr w:type="spellEnd"/>
      <w:r w:rsidR="00383021" w:rsidRPr="007115C1">
        <w:rPr>
          <w:sz w:val="24"/>
          <w:szCs w:val="24"/>
        </w:rPr>
        <w:t xml:space="preserve"> black ( </w:t>
      </w:r>
      <w:proofErr w:type="spellStart"/>
      <w:r w:rsidR="00383021" w:rsidRPr="007115C1">
        <w:rPr>
          <w:sz w:val="24"/>
          <w:szCs w:val="24"/>
        </w:rPr>
        <w:t>daniel</w:t>
      </w:r>
      <w:proofErr w:type="spellEnd"/>
      <w:r w:rsidR="00383021" w:rsidRPr="007115C1">
        <w:rPr>
          <w:sz w:val="24"/>
          <w:szCs w:val="24"/>
        </w:rPr>
        <w:t xml:space="preserve"> Smith)</w:t>
      </w:r>
      <w:r w:rsidRPr="007115C1">
        <w:rPr>
          <w:sz w:val="24"/>
          <w:szCs w:val="24"/>
        </w:rPr>
        <w:t xml:space="preserve"> et votre gamme habituelle .</w:t>
      </w:r>
    </w:p>
    <w:p w14:paraId="5A2649BC" w14:textId="77777777" w:rsidR="00B61C3F" w:rsidRPr="007115C1" w:rsidRDefault="00B61C3F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>Je complète cette gamme avec un tube de gouache jaune de Naples</w:t>
      </w:r>
    </w:p>
    <w:p w14:paraId="196A9522" w14:textId="73A97084" w:rsidR="00B61C3F" w:rsidRPr="007115C1" w:rsidRDefault="00B61C3F" w:rsidP="00361D50">
      <w:pPr>
        <w:jc w:val="both"/>
        <w:rPr>
          <w:b/>
          <w:bCs/>
          <w:sz w:val="24"/>
          <w:szCs w:val="24"/>
        </w:rPr>
      </w:pPr>
      <w:r w:rsidRPr="007115C1">
        <w:rPr>
          <w:b/>
          <w:bCs/>
          <w:sz w:val="24"/>
          <w:szCs w:val="24"/>
        </w:rPr>
        <w:t xml:space="preserve">Pinceaux et matériel divers  </w:t>
      </w:r>
    </w:p>
    <w:p w14:paraId="464E6559" w14:textId="3225EB3D" w:rsidR="00B61C3F" w:rsidRPr="007115C1" w:rsidRDefault="00B97208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Pinceaux à lavis n°1 et 3 </w:t>
      </w:r>
      <w:proofErr w:type="gramStart"/>
      <w:r w:rsidRPr="007115C1">
        <w:rPr>
          <w:sz w:val="24"/>
          <w:szCs w:val="24"/>
        </w:rPr>
        <w:t>( minimum</w:t>
      </w:r>
      <w:proofErr w:type="gramEnd"/>
      <w:r w:rsidRPr="007115C1">
        <w:rPr>
          <w:sz w:val="24"/>
          <w:szCs w:val="24"/>
        </w:rPr>
        <w:t>)</w:t>
      </w:r>
    </w:p>
    <w:p w14:paraId="73BE57E7" w14:textId="7F301033" w:rsidR="00B97208" w:rsidRPr="007115C1" w:rsidRDefault="00B97208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Petites brosses synthétiques plates </w:t>
      </w:r>
      <w:proofErr w:type="gramStart"/>
      <w:r w:rsidRPr="007115C1">
        <w:rPr>
          <w:sz w:val="24"/>
          <w:szCs w:val="24"/>
        </w:rPr>
        <w:t>( 1</w:t>
      </w:r>
      <w:proofErr w:type="gramEnd"/>
      <w:r w:rsidRPr="007115C1">
        <w:rPr>
          <w:sz w:val="24"/>
          <w:szCs w:val="24"/>
        </w:rPr>
        <w:t xml:space="preserve"> et 3 cm), pinceau plat chinois, poil de chèvre ( doux, 4cm environ),pinceau éventail cranté ( Raphaël), pinceau sabre ( n°6, 8</w:t>
      </w:r>
      <w:r w:rsidR="00383021" w:rsidRPr="007115C1">
        <w:rPr>
          <w:sz w:val="24"/>
          <w:szCs w:val="24"/>
        </w:rPr>
        <w:t xml:space="preserve"> </w:t>
      </w:r>
      <w:r w:rsidRPr="007115C1">
        <w:rPr>
          <w:sz w:val="24"/>
          <w:szCs w:val="24"/>
        </w:rPr>
        <w:t xml:space="preserve">ou 10, Denis </w:t>
      </w:r>
      <w:proofErr w:type="spellStart"/>
      <w:r w:rsidRPr="007115C1">
        <w:rPr>
          <w:sz w:val="24"/>
          <w:szCs w:val="24"/>
        </w:rPr>
        <w:t>beaux arts</w:t>
      </w:r>
      <w:proofErr w:type="spellEnd"/>
      <w:r w:rsidRPr="007115C1">
        <w:rPr>
          <w:sz w:val="24"/>
          <w:szCs w:val="24"/>
        </w:rPr>
        <w:t xml:space="preserve">),pinceau trainard( </w:t>
      </w:r>
      <w:proofErr w:type="spellStart"/>
      <w:r w:rsidRPr="007115C1">
        <w:rPr>
          <w:sz w:val="24"/>
          <w:szCs w:val="24"/>
        </w:rPr>
        <w:t>sepia</w:t>
      </w:r>
      <w:proofErr w:type="spellEnd"/>
      <w:r w:rsidRPr="007115C1">
        <w:rPr>
          <w:sz w:val="24"/>
          <w:szCs w:val="24"/>
        </w:rPr>
        <w:t xml:space="preserve"> , Raphaël) , pinceaux pointus synthétiques type perla de </w:t>
      </w:r>
      <w:proofErr w:type="spellStart"/>
      <w:r w:rsidRPr="007115C1">
        <w:rPr>
          <w:sz w:val="24"/>
          <w:szCs w:val="24"/>
        </w:rPr>
        <w:t>Escoda</w:t>
      </w:r>
      <w:proofErr w:type="spellEnd"/>
      <w:r w:rsidRPr="007115C1">
        <w:rPr>
          <w:sz w:val="24"/>
          <w:szCs w:val="24"/>
        </w:rPr>
        <w:t xml:space="preserve"> ou Leonard</w:t>
      </w:r>
      <w:r w:rsidR="00B230DD" w:rsidRPr="007115C1">
        <w:rPr>
          <w:sz w:val="24"/>
          <w:szCs w:val="24"/>
        </w:rPr>
        <w:t>, brosses à dents.</w:t>
      </w:r>
    </w:p>
    <w:p w14:paraId="0D8B259F" w14:textId="01BF6D4A" w:rsidR="00B97208" w:rsidRPr="007115C1" w:rsidRDefault="00B97208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Vaporisateurs, un fort type </w:t>
      </w:r>
      <w:r w:rsidR="00352E7D" w:rsidRPr="007115C1">
        <w:rPr>
          <w:sz w:val="24"/>
          <w:szCs w:val="24"/>
        </w:rPr>
        <w:t>pulvérisateur</w:t>
      </w:r>
      <w:r w:rsidRPr="007115C1">
        <w:rPr>
          <w:sz w:val="24"/>
          <w:szCs w:val="24"/>
        </w:rPr>
        <w:t xml:space="preserve"> pour plantes et </w:t>
      </w:r>
      <w:proofErr w:type="gramStart"/>
      <w:r w:rsidRPr="007115C1">
        <w:rPr>
          <w:sz w:val="24"/>
          <w:szCs w:val="24"/>
        </w:rPr>
        <w:t>d’ autres</w:t>
      </w:r>
      <w:proofErr w:type="gramEnd"/>
      <w:r w:rsidRPr="007115C1">
        <w:rPr>
          <w:sz w:val="24"/>
          <w:szCs w:val="24"/>
        </w:rPr>
        <w:t xml:space="preserve"> spray plus doux ( récupération produits ménagers, vitre</w:t>
      </w:r>
      <w:r w:rsidR="00352E7D" w:rsidRPr="007115C1">
        <w:rPr>
          <w:sz w:val="24"/>
          <w:szCs w:val="24"/>
        </w:rPr>
        <w:t>s</w:t>
      </w:r>
      <w:r w:rsidRPr="007115C1">
        <w:rPr>
          <w:sz w:val="24"/>
          <w:szCs w:val="24"/>
        </w:rPr>
        <w:t xml:space="preserve"> , </w:t>
      </w:r>
      <w:proofErr w:type="spellStart"/>
      <w:r w:rsidR="00352E7D" w:rsidRPr="007115C1">
        <w:rPr>
          <w:sz w:val="24"/>
          <w:szCs w:val="24"/>
        </w:rPr>
        <w:t>febreze</w:t>
      </w:r>
      <w:proofErr w:type="spellEnd"/>
      <w:r w:rsidR="00352E7D" w:rsidRPr="007115C1">
        <w:rPr>
          <w:sz w:val="24"/>
          <w:szCs w:val="24"/>
        </w:rPr>
        <w:t xml:space="preserve"> etc…), sel fin, </w:t>
      </w:r>
      <w:proofErr w:type="spellStart"/>
      <w:r w:rsidR="00352E7D" w:rsidRPr="007115C1">
        <w:rPr>
          <w:sz w:val="24"/>
          <w:szCs w:val="24"/>
        </w:rPr>
        <w:t>drawing</w:t>
      </w:r>
      <w:proofErr w:type="spellEnd"/>
      <w:r w:rsidR="00352E7D" w:rsidRPr="007115C1">
        <w:rPr>
          <w:sz w:val="24"/>
          <w:szCs w:val="24"/>
        </w:rPr>
        <w:t xml:space="preserve"> </w:t>
      </w:r>
      <w:proofErr w:type="spellStart"/>
      <w:r w:rsidR="00352E7D" w:rsidRPr="007115C1">
        <w:rPr>
          <w:sz w:val="24"/>
          <w:szCs w:val="24"/>
        </w:rPr>
        <w:t>gum</w:t>
      </w:r>
      <w:proofErr w:type="spellEnd"/>
      <w:r w:rsidR="00352E7D" w:rsidRPr="007115C1">
        <w:rPr>
          <w:sz w:val="24"/>
          <w:szCs w:val="24"/>
        </w:rPr>
        <w:t xml:space="preserve">, </w:t>
      </w:r>
      <w:proofErr w:type="spellStart"/>
      <w:r w:rsidR="00352E7D" w:rsidRPr="007115C1">
        <w:rPr>
          <w:sz w:val="24"/>
          <w:szCs w:val="24"/>
        </w:rPr>
        <w:t>aquapasto</w:t>
      </w:r>
      <w:proofErr w:type="spellEnd"/>
      <w:r w:rsidR="00352E7D" w:rsidRPr="007115C1">
        <w:rPr>
          <w:sz w:val="24"/>
          <w:szCs w:val="24"/>
        </w:rPr>
        <w:t>,</w:t>
      </w:r>
      <w:r w:rsidR="00383021" w:rsidRPr="007115C1">
        <w:rPr>
          <w:sz w:val="24"/>
          <w:szCs w:val="24"/>
        </w:rPr>
        <w:t xml:space="preserve"> scotch, cutter, </w:t>
      </w:r>
      <w:r w:rsidR="00352E7D" w:rsidRPr="007115C1">
        <w:rPr>
          <w:sz w:val="24"/>
          <w:szCs w:val="24"/>
        </w:rPr>
        <w:t xml:space="preserve"> petit couteau à peindre , papier de </w:t>
      </w:r>
      <w:proofErr w:type="spellStart"/>
      <w:r w:rsidR="00352E7D" w:rsidRPr="007115C1">
        <w:rPr>
          <w:sz w:val="24"/>
          <w:szCs w:val="24"/>
        </w:rPr>
        <w:t>verre,etc</w:t>
      </w:r>
      <w:proofErr w:type="spellEnd"/>
      <w:r w:rsidR="00383021" w:rsidRPr="007115C1">
        <w:rPr>
          <w:sz w:val="24"/>
          <w:szCs w:val="24"/>
        </w:rPr>
        <w:t>, sèche-cheveux, trousse de dessin :crayon ,gomme , estompe) .</w:t>
      </w:r>
      <w:r w:rsidR="00B230DD" w:rsidRPr="007115C1">
        <w:rPr>
          <w:sz w:val="24"/>
          <w:szCs w:val="24"/>
        </w:rPr>
        <w:t xml:space="preserve"> Quelques </w:t>
      </w:r>
      <w:proofErr w:type="spellStart"/>
      <w:r w:rsidR="00B230DD" w:rsidRPr="007115C1">
        <w:rPr>
          <w:sz w:val="24"/>
          <w:szCs w:val="24"/>
        </w:rPr>
        <w:t>neo</w:t>
      </w:r>
      <w:proofErr w:type="spellEnd"/>
      <w:r w:rsidR="00B230DD" w:rsidRPr="007115C1">
        <w:rPr>
          <w:sz w:val="24"/>
          <w:szCs w:val="24"/>
        </w:rPr>
        <w:t xml:space="preserve"> pastel </w:t>
      </w:r>
      <w:proofErr w:type="spellStart"/>
      <w:r w:rsidR="00B230DD" w:rsidRPr="007115C1">
        <w:rPr>
          <w:sz w:val="24"/>
          <w:szCs w:val="24"/>
        </w:rPr>
        <w:t>aquarellable</w:t>
      </w:r>
      <w:proofErr w:type="spellEnd"/>
      <w:r w:rsidR="00B230DD" w:rsidRPr="007115C1">
        <w:rPr>
          <w:sz w:val="24"/>
          <w:szCs w:val="24"/>
        </w:rPr>
        <w:t xml:space="preserve"> de </w:t>
      </w:r>
      <w:proofErr w:type="spellStart"/>
      <w:r w:rsidR="00B230DD" w:rsidRPr="007115C1">
        <w:rPr>
          <w:sz w:val="24"/>
          <w:szCs w:val="24"/>
        </w:rPr>
        <w:t>caran</w:t>
      </w:r>
      <w:proofErr w:type="spellEnd"/>
      <w:r w:rsidR="00B230DD" w:rsidRPr="007115C1">
        <w:rPr>
          <w:sz w:val="24"/>
          <w:szCs w:val="24"/>
        </w:rPr>
        <w:t xml:space="preserve"> </w:t>
      </w:r>
      <w:proofErr w:type="gramStart"/>
      <w:r w:rsidR="00B230DD" w:rsidRPr="007115C1">
        <w:rPr>
          <w:sz w:val="24"/>
          <w:szCs w:val="24"/>
        </w:rPr>
        <w:t>d’ ache</w:t>
      </w:r>
      <w:proofErr w:type="gramEnd"/>
      <w:r w:rsidR="00B230DD" w:rsidRPr="007115C1">
        <w:rPr>
          <w:sz w:val="24"/>
          <w:szCs w:val="24"/>
        </w:rPr>
        <w:t>( brun , gris etc…)</w:t>
      </w:r>
    </w:p>
    <w:p w14:paraId="61CD99E1" w14:textId="3A47200B" w:rsidR="00352E7D" w:rsidRPr="007115C1" w:rsidRDefault="00352E7D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>Sopalin</w:t>
      </w:r>
      <w:r w:rsidR="00383021" w:rsidRPr="007115C1">
        <w:rPr>
          <w:sz w:val="24"/>
          <w:szCs w:val="24"/>
        </w:rPr>
        <w:t>, serviette éponge, chiffon coton plus fin</w:t>
      </w:r>
    </w:p>
    <w:p w14:paraId="55A5102D" w14:textId="68A9D556" w:rsidR="00383021" w:rsidRPr="007115C1" w:rsidRDefault="00383021" w:rsidP="00361D50">
      <w:pPr>
        <w:jc w:val="both"/>
        <w:rPr>
          <w:b/>
          <w:bCs/>
          <w:sz w:val="24"/>
          <w:szCs w:val="24"/>
        </w:rPr>
      </w:pPr>
      <w:r w:rsidRPr="007115C1">
        <w:rPr>
          <w:b/>
          <w:bCs/>
          <w:sz w:val="24"/>
          <w:szCs w:val="24"/>
        </w:rPr>
        <w:t>Supports et papier</w:t>
      </w:r>
    </w:p>
    <w:p w14:paraId="566A4438" w14:textId="78A385FE" w:rsidR="00383021" w:rsidRPr="007115C1" w:rsidRDefault="00383021" w:rsidP="00361D50">
      <w:pPr>
        <w:jc w:val="both"/>
        <w:rPr>
          <w:sz w:val="24"/>
          <w:szCs w:val="24"/>
        </w:rPr>
      </w:pPr>
      <w:r w:rsidRPr="007115C1">
        <w:rPr>
          <w:sz w:val="24"/>
          <w:szCs w:val="24"/>
        </w:rPr>
        <w:t xml:space="preserve">Papier cellulose </w:t>
      </w:r>
      <w:proofErr w:type="spellStart"/>
      <w:r w:rsidRPr="007115C1">
        <w:rPr>
          <w:sz w:val="24"/>
          <w:szCs w:val="24"/>
        </w:rPr>
        <w:t>Montval</w:t>
      </w:r>
      <w:proofErr w:type="spellEnd"/>
      <w:r w:rsidRPr="007115C1">
        <w:rPr>
          <w:sz w:val="24"/>
          <w:szCs w:val="24"/>
        </w:rPr>
        <w:t xml:space="preserve"> de </w:t>
      </w:r>
      <w:proofErr w:type="spellStart"/>
      <w:proofErr w:type="gramStart"/>
      <w:r w:rsidRPr="007115C1">
        <w:rPr>
          <w:sz w:val="24"/>
          <w:szCs w:val="24"/>
        </w:rPr>
        <w:t>Cançon</w:t>
      </w:r>
      <w:proofErr w:type="spellEnd"/>
      <w:r w:rsidRPr="007115C1">
        <w:rPr>
          <w:sz w:val="24"/>
          <w:szCs w:val="24"/>
        </w:rPr>
        <w:t xml:space="preserve"> ,ou</w:t>
      </w:r>
      <w:proofErr w:type="gramEnd"/>
      <w:r w:rsidRPr="007115C1">
        <w:rPr>
          <w:sz w:val="24"/>
          <w:szCs w:val="24"/>
        </w:rPr>
        <w:t xml:space="preserve"> Moulin du coq rouge , grain fin </w:t>
      </w:r>
      <w:proofErr w:type="spellStart"/>
      <w:r w:rsidRPr="007115C1">
        <w:rPr>
          <w:sz w:val="24"/>
          <w:szCs w:val="24"/>
        </w:rPr>
        <w:t>Hanemulhe</w:t>
      </w:r>
      <w:proofErr w:type="spellEnd"/>
      <w:r w:rsidRPr="007115C1">
        <w:rPr>
          <w:sz w:val="24"/>
          <w:szCs w:val="24"/>
        </w:rPr>
        <w:t xml:space="preserve"> Format A 3 pour les recherches et quelques grandes feuilles</w:t>
      </w:r>
      <w:r w:rsidR="00B230DD" w:rsidRPr="007115C1">
        <w:rPr>
          <w:sz w:val="24"/>
          <w:szCs w:val="24"/>
        </w:rPr>
        <w:t xml:space="preserve"> format raisin </w:t>
      </w:r>
      <w:r w:rsidRPr="007115C1">
        <w:rPr>
          <w:sz w:val="24"/>
          <w:szCs w:val="24"/>
        </w:rPr>
        <w:t xml:space="preserve"> pour</w:t>
      </w:r>
      <w:r w:rsidR="00B230DD" w:rsidRPr="007115C1">
        <w:rPr>
          <w:sz w:val="24"/>
          <w:szCs w:val="24"/>
        </w:rPr>
        <w:t xml:space="preserve"> des</w:t>
      </w:r>
      <w:r w:rsidRPr="007115C1">
        <w:rPr>
          <w:sz w:val="24"/>
          <w:szCs w:val="24"/>
        </w:rPr>
        <w:t xml:space="preserve"> réalisations plus abouties .Planches en plexiglass adaptées au format des feuilles ( scotch  pour les fixer)</w:t>
      </w:r>
      <w:r w:rsidR="00B230DD" w:rsidRPr="007115C1">
        <w:rPr>
          <w:sz w:val="24"/>
          <w:szCs w:val="24"/>
        </w:rPr>
        <w:t> ; Carnet de croquis pour dessins préparatoires .</w:t>
      </w:r>
    </w:p>
    <w:p w14:paraId="78A2E57A" w14:textId="77777777" w:rsidR="00383021" w:rsidRPr="00B97208" w:rsidRDefault="00383021" w:rsidP="00361D50">
      <w:pPr>
        <w:jc w:val="both"/>
        <w:rPr>
          <w:sz w:val="28"/>
          <w:szCs w:val="28"/>
        </w:rPr>
      </w:pPr>
    </w:p>
    <w:p w14:paraId="74148F6E" w14:textId="77777777" w:rsidR="00361D50" w:rsidRPr="00361D50" w:rsidRDefault="00361D50">
      <w:pPr>
        <w:rPr>
          <w:b/>
          <w:bCs/>
          <w:sz w:val="36"/>
          <w:szCs w:val="36"/>
        </w:rPr>
      </w:pPr>
    </w:p>
    <w:sectPr w:rsidR="00361D50" w:rsidRPr="0036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0DE"/>
    <w:multiLevelType w:val="hybridMultilevel"/>
    <w:tmpl w:val="A3963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50"/>
    <w:rsid w:val="00352E7D"/>
    <w:rsid w:val="00361D50"/>
    <w:rsid w:val="00383021"/>
    <w:rsid w:val="00397571"/>
    <w:rsid w:val="007115C1"/>
    <w:rsid w:val="00B230DD"/>
    <w:rsid w:val="00B61C3F"/>
    <w:rsid w:val="00B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2BAF"/>
  <w15:chartTrackingRefBased/>
  <w15:docId w15:val="{CCB02207-1ACD-45AC-99CE-6F492D9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BARON</dc:creator>
  <cp:keywords/>
  <dc:description/>
  <cp:lastModifiedBy>Anne BARON</cp:lastModifiedBy>
  <cp:revision>1</cp:revision>
  <dcterms:created xsi:type="dcterms:W3CDTF">2021-05-14T14:31:00Z</dcterms:created>
  <dcterms:modified xsi:type="dcterms:W3CDTF">2021-05-14T16:00:00Z</dcterms:modified>
</cp:coreProperties>
</file>